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318" w:rsidRDefault="00645278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MODELLO A</w:t>
      </w:r>
    </w:p>
    <w:p w:rsidR="00733318" w:rsidRDefault="00733318">
      <w:pPr>
        <w:ind w:left="360"/>
        <w:jc w:val="center"/>
        <w:rPr>
          <w:sz w:val="20"/>
          <w:szCs w:val="20"/>
        </w:rPr>
      </w:pPr>
    </w:p>
    <w:p w:rsidR="00733318" w:rsidRDefault="00645278">
      <w:pPr>
        <w:ind w:left="36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MICROCOMPETENZE ESSENZIALI E DEFINIZIONE DELLE PRESTAZIONI</w:t>
      </w:r>
    </w:p>
    <w:p w:rsidR="00733318" w:rsidRDefault="00645278">
      <w:pPr>
        <w:ind w:left="36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LINGUA E CIVILTA’ INGLESE</w:t>
      </w:r>
    </w:p>
    <w:p w:rsidR="00733318" w:rsidRDefault="00733318">
      <w:pPr>
        <w:ind w:left="360"/>
        <w:jc w:val="center"/>
        <w:rPr>
          <w:color w:val="000000"/>
          <w:sz w:val="20"/>
          <w:szCs w:val="20"/>
        </w:rPr>
      </w:pPr>
    </w:p>
    <w:p w:rsidR="00733318" w:rsidRDefault="00733318">
      <w:pPr>
        <w:ind w:left="360"/>
        <w:jc w:val="center"/>
        <w:rPr>
          <w:color w:val="000000"/>
          <w:sz w:val="20"/>
          <w:szCs w:val="20"/>
        </w:rPr>
      </w:pPr>
    </w:p>
    <w:tbl>
      <w:tblPr>
        <w:tblW w:w="13674" w:type="dxa"/>
        <w:tblLayout w:type="fixed"/>
        <w:tblLook w:val="0000" w:firstRow="0" w:lastRow="0" w:firstColumn="0" w:lastColumn="0" w:noHBand="0" w:noVBand="0"/>
      </w:tblPr>
      <w:tblGrid>
        <w:gridCol w:w="1875"/>
        <w:gridCol w:w="3721"/>
        <w:gridCol w:w="3968"/>
        <w:gridCol w:w="4110"/>
      </w:tblGrid>
      <w:tr w:rsidR="00733318">
        <w:trPr>
          <w:trHeight w:val="1114"/>
        </w:trPr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18" w:rsidRDefault="00645278">
            <w:pPr>
              <w:widowControl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Microcompetenze</w:t>
            </w:r>
            <w:r>
              <w:rPr>
                <w:b/>
                <w:i/>
                <w:color w:val="000000"/>
                <w:sz w:val="20"/>
                <w:szCs w:val="20"/>
              </w:rPr>
              <w:t xml:space="preserve"> essenziali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18" w:rsidRDefault="00645278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Prestazioni minime</w:t>
            </w:r>
          </w:p>
          <w:p w:rsidR="00733318" w:rsidRDefault="00645278">
            <w:pPr>
              <w:widowControl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(indicare i livelli di prestazione  minima per la sufficienza)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18" w:rsidRDefault="00645278">
            <w:pPr>
              <w:pStyle w:val="Titolo1"/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Prestazioni medie</w:t>
            </w:r>
          </w:p>
          <w:p w:rsidR="00733318" w:rsidRDefault="00645278">
            <w:pPr>
              <w:widowControl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(indicare i livelli di </w:t>
            </w:r>
            <w:r>
              <w:rPr>
                <w:b/>
                <w:i/>
                <w:sz w:val="20"/>
                <w:szCs w:val="20"/>
              </w:rPr>
              <w:t>prestazione  relativa alla fascia di valutazione 7 - 8)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18" w:rsidRDefault="00645278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Prestazioni alte ed eccellenti</w:t>
            </w:r>
          </w:p>
          <w:p w:rsidR="00733318" w:rsidRDefault="00645278">
            <w:pPr>
              <w:widowControl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(indicare i livelli di  prestazione relativa alla fascia alta e all’eccellenza 9-10</w:t>
            </w:r>
            <w:r>
              <w:rPr>
                <w:b/>
                <w:i/>
                <w:color w:val="000000"/>
                <w:sz w:val="20"/>
                <w:szCs w:val="20"/>
              </w:rPr>
              <w:t>)</w:t>
            </w:r>
          </w:p>
        </w:tc>
      </w:tr>
      <w:tr w:rsidR="00733318"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18" w:rsidRDefault="00733318">
            <w:pPr>
              <w:widowControl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Comprensione</w:t>
            </w:r>
          </w:p>
          <w:p w:rsidR="00733318" w:rsidRDefault="0064527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Orale</w:t>
            </w:r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bookmarkStart w:id="1" w:name="_heading=h.gjdgxs"/>
            <w:bookmarkEnd w:id="1"/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Produzione</w:t>
            </w:r>
          </w:p>
          <w:p w:rsidR="00733318" w:rsidRDefault="0064527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Orale</w:t>
            </w:r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Comprensione </w:t>
            </w:r>
          </w:p>
          <w:p w:rsidR="00733318" w:rsidRDefault="0064527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Scritta</w:t>
            </w:r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Produzione</w:t>
            </w:r>
          </w:p>
          <w:p w:rsidR="00733318" w:rsidRDefault="0064527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Scritta</w:t>
            </w:r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18" w:rsidRDefault="0073331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Prendere parte ad una conversazione comprendendo i punti chiave di messaggi di varia natura pronunciati  lentamente ed in modo chiaro.</w:t>
            </w:r>
          </w:p>
          <w:p w:rsidR="00733318" w:rsidRDefault="0073331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Comunicare anche con incertezze lessicali, grammaticali e di pronuncia, contenuti di varia natura.(Interazion</w:t>
            </w:r>
            <w:r>
              <w:rPr>
                <w:color w:val="000000"/>
                <w:sz w:val="20"/>
                <w:szCs w:val="20"/>
              </w:rPr>
              <w:t>e accettabile sebbene con errori e lessico limitato).</w:t>
            </w:r>
          </w:p>
          <w:p w:rsidR="00733318" w:rsidRDefault="0073331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Comprendere le informazioni essenziali di testi scritti di varia natura.</w:t>
            </w:r>
          </w:p>
          <w:p w:rsidR="00733318" w:rsidRDefault="0073331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Rispondere a semplici domande; produrre brevi messaggi e testi sul modello di quelli proposti utilizzando un lessico di base </w:t>
            </w:r>
            <w:r>
              <w:rPr>
                <w:color w:val="000000"/>
                <w:sz w:val="20"/>
                <w:szCs w:val="20"/>
              </w:rPr>
              <w:t>e funzioni linguistiche e strutture grammaticali, anche non sempre corrette, ma in modo da non compromettere la comprensione.</w:t>
            </w:r>
          </w:p>
          <w:p w:rsidR="00733318" w:rsidRDefault="00733318">
            <w:pPr>
              <w:widowControl w:val="0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18" w:rsidRDefault="0073331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Prendere parte ad una conversazione comprendendo gran parte delle informazioni contenute in una conversazione autentica.</w:t>
            </w:r>
          </w:p>
          <w:p w:rsidR="00733318" w:rsidRDefault="0073331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argomenti di varia natura interagendo con  lessico, grammatica e pronuncia generalmente corretti.</w:t>
            </w:r>
          </w:p>
          <w:p w:rsidR="00733318" w:rsidRDefault="0073331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Comprendere testi scritti di varia natura, cogliendo, oltre ai contenuti essenziali, anche gran parte delle informazioni implicite</w:t>
            </w:r>
            <w:r>
              <w:rPr>
                <w:sz w:val="20"/>
                <w:szCs w:val="20"/>
              </w:rPr>
              <w:t>.</w:t>
            </w:r>
          </w:p>
          <w:p w:rsidR="00733318" w:rsidRDefault="0073331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Rispondere a d</w:t>
            </w:r>
            <w:r>
              <w:rPr>
                <w:color w:val="000000"/>
                <w:sz w:val="20"/>
                <w:szCs w:val="20"/>
              </w:rPr>
              <w:t>omande relativamente complesse; produrre messaggi e testi con una certa autonomia, utilizzando lessico, funzioni linguistiche e strutture grammaticali sostanzialmente corretti.</w:t>
            </w:r>
          </w:p>
          <w:p w:rsidR="00733318" w:rsidRDefault="00733318">
            <w:pPr>
              <w:widowControl w:val="0"/>
              <w:jc w:val="both"/>
              <w:rPr>
                <w:color w:val="99CC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318" w:rsidRDefault="0073331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Prendere parte ad una conversazione comprendendo con facilità messaggi più co</w:t>
            </w:r>
            <w:r>
              <w:rPr>
                <w:color w:val="000000"/>
                <w:sz w:val="20"/>
                <w:szCs w:val="20"/>
              </w:rPr>
              <w:t>mplessi e relativi ad ambiti diversi.</w:t>
            </w:r>
          </w:p>
          <w:p w:rsidR="00733318" w:rsidRDefault="0073331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Esporre argomenti di varia natura (</w:t>
            </w:r>
            <w:r>
              <w:rPr>
                <w:sz w:val="20"/>
                <w:szCs w:val="20"/>
              </w:rPr>
              <w:t xml:space="preserve">attualità e interesse personale) in </w:t>
            </w:r>
            <w:r>
              <w:rPr>
                <w:color w:val="000000"/>
                <w:sz w:val="20"/>
                <w:szCs w:val="20"/>
              </w:rPr>
              <w:t>modo scorrevole e preciso interagendo in maniera appropriata, con lessico ricco, nessun errore grammaticale significativo, pronuncia corretta.</w:t>
            </w:r>
          </w:p>
          <w:p w:rsidR="00733318" w:rsidRDefault="0073331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</w:t>
            </w:r>
            <w:r>
              <w:rPr>
                <w:color w:val="000000"/>
                <w:sz w:val="20"/>
                <w:szCs w:val="20"/>
              </w:rPr>
              <w:t xml:space="preserve">omprendere le informazioni di un testo scritto di varia natura in modo dettagliato. </w:t>
            </w:r>
          </w:p>
          <w:p w:rsidR="00733318" w:rsidRDefault="00733318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733318" w:rsidRDefault="0073331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:rsidR="00733318" w:rsidRDefault="00645278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Rispondere a domande anche complesse esprimendo opinioni personali; produrre  messaggi e testi autonomamente, utilizzando un lessico ricco ed appropriato e funzioni ling</w:t>
            </w:r>
            <w:r>
              <w:rPr>
                <w:color w:val="000000"/>
                <w:sz w:val="20"/>
                <w:szCs w:val="20"/>
              </w:rPr>
              <w:t>uistiche e strutture grammaticali corrette.</w:t>
            </w:r>
          </w:p>
        </w:tc>
      </w:tr>
    </w:tbl>
    <w:p w:rsidR="00733318" w:rsidRDefault="00733318">
      <w:pPr>
        <w:jc w:val="center"/>
      </w:pPr>
    </w:p>
    <w:p w:rsidR="00733318" w:rsidRDefault="00645278">
      <w:pPr>
        <w:jc w:val="center"/>
      </w:pPr>
      <w:r>
        <w:t>IL COORDINATORE DEL DIPARTIMENTO DISCIPLINARE</w:t>
      </w:r>
    </w:p>
    <w:p w:rsidR="00733318" w:rsidRDefault="00645278">
      <w:pPr>
        <w:jc w:val="center"/>
      </w:pPr>
      <w:r>
        <w:t>_____________________________________________</w:t>
      </w:r>
    </w:p>
    <w:sectPr w:rsidR="00733318">
      <w:pgSz w:w="16838" w:h="11906" w:orient="landscape"/>
      <w:pgMar w:top="1134" w:right="1417" w:bottom="1134" w:left="1134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autoHyphenation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18"/>
    <w:rsid w:val="00645278"/>
    <w:rsid w:val="0073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7FE1"/>
  </w:style>
  <w:style w:type="paragraph" w:styleId="Titolo1">
    <w:name w:val="heading 1"/>
    <w:basedOn w:val="Normale"/>
    <w:next w:val="Normale"/>
    <w:link w:val="Titolo1Carattere"/>
    <w:uiPriority w:val="9"/>
    <w:qFormat/>
    <w:rsid w:val="00BF7FE1"/>
    <w:pPr>
      <w:keepNext/>
      <w:jc w:val="center"/>
      <w:outlineLvl w:val="0"/>
    </w:pPr>
    <w:rPr>
      <w:rFonts w:eastAsia="Arial Unicode MS"/>
      <w:b/>
      <w:bCs/>
      <w:i/>
      <w:iCs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1269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1269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1269D0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1269D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1269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qFormat/>
    <w:rsid w:val="00BF7FE1"/>
    <w:rPr>
      <w:rFonts w:ascii="Times New Roman" w:eastAsia="Arial Unicode MS" w:hAnsi="Times New Roman" w:cs="Times New Roman"/>
      <w:b/>
      <w:bCs/>
      <w:i/>
      <w:iCs/>
      <w:sz w:val="28"/>
    </w:rPr>
  </w:style>
  <w:style w:type="paragraph" w:styleId="Titolo">
    <w:name w:val="Title"/>
    <w:basedOn w:val="Normale"/>
    <w:next w:val="Corpotesto"/>
    <w:uiPriority w:val="10"/>
    <w:qFormat/>
    <w:rsid w:val="001269D0"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ontenutotabella">
    <w:name w:val="Contenuto tabella"/>
    <w:basedOn w:val="Normale"/>
    <w:qFormat/>
    <w:rsid w:val="00BF7FE1"/>
    <w:pPr>
      <w:suppressLineNumbers/>
    </w:pPr>
    <w:rPr>
      <w:lang w:eastAsia="zh-CN"/>
    </w:rPr>
  </w:style>
  <w:style w:type="paragraph" w:styleId="Sottotitolo">
    <w:name w:val="Subtitle"/>
    <w:basedOn w:val="Normale"/>
    <w:next w:val="Normale"/>
    <w:uiPriority w:val="11"/>
    <w:qFormat/>
    <w:rsid w:val="001269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1269D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7FE1"/>
  </w:style>
  <w:style w:type="paragraph" w:styleId="Titolo1">
    <w:name w:val="heading 1"/>
    <w:basedOn w:val="Normale"/>
    <w:next w:val="Normale"/>
    <w:link w:val="Titolo1Carattere"/>
    <w:uiPriority w:val="9"/>
    <w:qFormat/>
    <w:rsid w:val="00BF7FE1"/>
    <w:pPr>
      <w:keepNext/>
      <w:jc w:val="center"/>
      <w:outlineLvl w:val="0"/>
    </w:pPr>
    <w:rPr>
      <w:rFonts w:eastAsia="Arial Unicode MS"/>
      <w:b/>
      <w:bCs/>
      <w:i/>
      <w:iCs/>
      <w:sz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1269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1269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1269D0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1269D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1269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qFormat/>
    <w:rsid w:val="00BF7FE1"/>
    <w:rPr>
      <w:rFonts w:ascii="Times New Roman" w:eastAsia="Arial Unicode MS" w:hAnsi="Times New Roman" w:cs="Times New Roman"/>
      <w:b/>
      <w:bCs/>
      <w:i/>
      <w:iCs/>
      <w:sz w:val="28"/>
    </w:rPr>
  </w:style>
  <w:style w:type="paragraph" w:styleId="Titolo">
    <w:name w:val="Title"/>
    <w:basedOn w:val="Normale"/>
    <w:next w:val="Corpotesto"/>
    <w:uiPriority w:val="10"/>
    <w:qFormat/>
    <w:rsid w:val="001269D0"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ontenutotabella">
    <w:name w:val="Contenuto tabella"/>
    <w:basedOn w:val="Normale"/>
    <w:qFormat/>
    <w:rsid w:val="00BF7FE1"/>
    <w:pPr>
      <w:suppressLineNumbers/>
    </w:pPr>
    <w:rPr>
      <w:lang w:eastAsia="zh-CN"/>
    </w:rPr>
  </w:style>
  <w:style w:type="paragraph" w:styleId="Sottotitolo">
    <w:name w:val="Subtitle"/>
    <w:basedOn w:val="Normale"/>
    <w:next w:val="Normale"/>
    <w:uiPriority w:val="11"/>
    <w:qFormat/>
    <w:rsid w:val="001269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1269D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nqljwNajO55TBN66LjLaBXotpEQ==">AMUW2mXftgE67lVeKQ6x13mee+Kj6AanuaJ902qF/o3tAMegZ3+VzPVGtnZRR2lTYiJJAbEwHSYgTND+dYH2NMn+zj5yXVAQJYwS1P/MjF4/Leo2gWLwhJAyC77hDAkSLOvF0KjMVyON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Bandiera</dc:creator>
  <cp:lastModifiedBy>Acer</cp:lastModifiedBy>
  <cp:revision>2</cp:revision>
  <dcterms:created xsi:type="dcterms:W3CDTF">2026-05-16T08:33:00Z</dcterms:created>
  <dcterms:modified xsi:type="dcterms:W3CDTF">2026-05-16T08:33:00Z</dcterms:modified>
  <dc:language>it-IT</dc:language>
</cp:coreProperties>
</file>